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8940" w14:textId="7C2C4194" w:rsidR="002A031C" w:rsidRDefault="002A031C" w:rsidP="002A031C">
      <w:pPr>
        <w:pStyle w:val="Standard"/>
        <w:spacing w:line="0" w:lineRule="atLeast"/>
        <w:ind w:left="1200" w:hanging="1200"/>
        <w:jc w:val="center"/>
        <w:rPr>
          <w:rFonts w:eastAsia="標楷體"/>
          <w:b/>
          <w:bCs/>
          <w:sz w:val="32"/>
          <w:szCs w:val="32"/>
        </w:rPr>
      </w:pPr>
      <w:r>
        <w:rPr>
          <w:rFonts w:eastAsia="標楷體"/>
          <w:b/>
          <w:bCs/>
          <w:sz w:val="32"/>
          <w:szCs w:val="32"/>
        </w:rPr>
        <w:t>國立勤益科技大學環境</w:t>
      </w:r>
      <w:r w:rsidRPr="002A031C">
        <w:rPr>
          <w:rFonts w:eastAsia="標楷體"/>
          <w:b/>
          <w:bCs/>
          <w:sz w:val="32"/>
          <w:szCs w:val="32"/>
        </w:rPr>
        <w:t>保護</w:t>
      </w:r>
      <w:r>
        <w:rPr>
          <w:rFonts w:eastAsia="標楷體"/>
          <w:b/>
          <w:bCs/>
          <w:sz w:val="32"/>
          <w:szCs w:val="32"/>
        </w:rPr>
        <w:t>及安全衛生中心設置辦法</w:t>
      </w:r>
    </w:p>
    <w:p w14:paraId="4F98F877" w14:textId="77777777" w:rsidR="00087F44" w:rsidRDefault="00087F44" w:rsidP="00087F44">
      <w:pPr>
        <w:pStyle w:val="Standard"/>
        <w:spacing w:line="0" w:lineRule="atLeast"/>
        <w:ind w:left="1100" w:hanging="1100"/>
      </w:pPr>
      <w:r>
        <w:rPr>
          <w:rFonts w:ascii="標楷體" w:eastAsia="標楷體" w:hAnsi="標楷體" w:hint="eastAsia"/>
          <w:sz w:val="22"/>
          <w:szCs w:val="22"/>
        </w:rPr>
        <w:t>108.6.6.107學年度第2學期第1次臨時校務會議審議通過全文共5條</w:t>
      </w:r>
    </w:p>
    <w:p w14:paraId="3A80D6A8" w14:textId="77777777" w:rsidR="00087F44" w:rsidRDefault="00087F44" w:rsidP="00087F44">
      <w:pPr>
        <w:pStyle w:val="Standard"/>
        <w:spacing w:line="0" w:lineRule="atLeast"/>
      </w:pPr>
      <w:r>
        <w:rPr>
          <w:rFonts w:ascii="標楷體" w:eastAsia="標楷體" w:hAnsi="標楷體" w:hint="eastAsia"/>
          <w:sz w:val="22"/>
          <w:szCs w:val="22"/>
        </w:rPr>
        <w:t>109.6.11.108學年度第2學期第1次臨時校務會審議通過修正法規名稱及第2條、第3條條文，109.9.15.</w:t>
      </w:r>
      <w:proofErr w:type="gramStart"/>
      <w:r>
        <w:rPr>
          <w:rFonts w:ascii="標楷體" w:eastAsia="標楷體" w:hAnsi="標楷體" w:hint="eastAsia"/>
          <w:sz w:val="22"/>
          <w:szCs w:val="22"/>
        </w:rPr>
        <w:t>勤益科大人</w:t>
      </w:r>
      <w:proofErr w:type="gramEnd"/>
      <w:r>
        <w:rPr>
          <w:rFonts w:ascii="標楷體" w:eastAsia="標楷體" w:hAnsi="標楷體" w:hint="eastAsia"/>
          <w:sz w:val="22"/>
          <w:szCs w:val="22"/>
        </w:rPr>
        <w:t>字第1090058077-B號函發布實施，並溯自109.8.1.生效</w:t>
      </w:r>
    </w:p>
    <w:p w14:paraId="08F3F586" w14:textId="77777777" w:rsidR="009D1474" w:rsidRDefault="009D1474" w:rsidP="009D1474">
      <w:pPr>
        <w:pStyle w:val="Standard"/>
        <w:spacing w:line="0" w:lineRule="atLeast"/>
        <w:ind w:left="1200" w:hanging="1200"/>
        <w:rPr>
          <w:rFonts w:ascii="標楷體" w:eastAsia="標楷體" w:hAnsi="標楷體"/>
          <w:sz w:val="22"/>
          <w:szCs w:val="22"/>
        </w:rPr>
      </w:pPr>
      <w:r>
        <w:rPr>
          <w:rFonts w:ascii="標楷體" w:eastAsia="標楷體" w:hAnsi="標楷體"/>
          <w:sz w:val="22"/>
          <w:szCs w:val="22"/>
        </w:rPr>
        <w:t>1</w:t>
      </w:r>
      <w:r>
        <w:rPr>
          <w:rFonts w:ascii="標楷體" w:eastAsia="標楷體" w:hAnsi="標楷體" w:hint="eastAsia"/>
          <w:sz w:val="22"/>
          <w:szCs w:val="22"/>
        </w:rPr>
        <w:t>14</w:t>
      </w:r>
      <w:r>
        <w:rPr>
          <w:rFonts w:ascii="標楷體" w:eastAsia="標楷體" w:hAnsi="標楷體"/>
          <w:sz w:val="22"/>
          <w:szCs w:val="22"/>
        </w:rPr>
        <w:t>.</w:t>
      </w:r>
      <w:r>
        <w:rPr>
          <w:rFonts w:ascii="標楷體" w:eastAsia="標楷體" w:hAnsi="標楷體" w:hint="eastAsia"/>
          <w:sz w:val="22"/>
          <w:szCs w:val="22"/>
        </w:rPr>
        <w:t>5</w:t>
      </w:r>
      <w:r>
        <w:rPr>
          <w:rFonts w:ascii="標楷體" w:eastAsia="標楷體" w:hAnsi="標楷體"/>
          <w:sz w:val="22"/>
          <w:szCs w:val="22"/>
        </w:rPr>
        <w:t>.</w:t>
      </w:r>
      <w:r>
        <w:rPr>
          <w:rFonts w:ascii="標楷體" w:eastAsia="標楷體" w:hAnsi="標楷體" w:hint="eastAsia"/>
          <w:sz w:val="22"/>
          <w:szCs w:val="22"/>
        </w:rPr>
        <w:t>28</w:t>
      </w:r>
      <w:r>
        <w:rPr>
          <w:rFonts w:ascii="標楷體" w:eastAsia="標楷體" w:hAnsi="標楷體"/>
          <w:sz w:val="22"/>
          <w:szCs w:val="22"/>
        </w:rPr>
        <w:t>.</w:t>
      </w:r>
      <w:r w:rsidRPr="00083C80">
        <w:rPr>
          <w:rFonts w:ascii="標楷體" w:eastAsia="標楷體" w:hAnsi="標楷體"/>
          <w:sz w:val="22"/>
          <w:szCs w:val="22"/>
        </w:rPr>
        <w:t xml:space="preserve"> </w:t>
      </w:r>
      <w:r>
        <w:rPr>
          <w:rFonts w:ascii="標楷體" w:eastAsia="標楷體" w:hAnsi="標楷體"/>
          <w:sz w:val="22"/>
          <w:szCs w:val="22"/>
        </w:rPr>
        <w:t>1</w:t>
      </w:r>
      <w:r>
        <w:rPr>
          <w:rFonts w:ascii="標楷體" w:eastAsia="標楷體" w:hAnsi="標楷體" w:hint="eastAsia"/>
          <w:sz w:val="22"/>
          <w:szCs w:val="22"/>
        </w:rPr>
        <w:t>13</w:t>
      </w:r>
      <w:r>
        <w:rPr>
          <w:rFonts w:ascii="標楷體" w:eastAsia="標楷體" w:hAnsi="標楷體"/>
          <w:sz w:val="22"/>
          <w:szCs w:val="22"/>
        </w:rPr>
        <w:t>學年度第2學期第1次臨時校務會</w:t>
      </w:r>
      <w:r>
        <w:rPr>
          <w:rFonts w:ascii="標楷體" w:eastAsia="標楷體" w:hAnsi="標楷體" w:hint="eastAsia"/>
          <w:sz w:val="22"/>
          <w:szCs w:val="22"/>
        </w:rPr>
        <w:t>審議</w:t>
      </w:r>
      <w:r>
        <w:rPr>
          <w:rFonts w:ascii="標楷體" w:eastAsia="標楷體" w:hAnsi="標楷體"/>
          <w:sz w:val="22"/>
          <w:szCs w:val="22"/>
        </w:rPr>
        <w:t>通過修正第2條、第3</w:t>
      </w:r>
      <w:proofErr w:type="gramStart"/>
      <w:r>
        <w:rPr>
          <w:rFonts w:ascii="標楷體" w:eastAsia="標楷體" w:hAnsi="標楷體"/>
          <w:sz w:val="22"/>
          <w:szCs w:val="22"/>
        </w:rPr>
        <w:t>條</w:t>
      </w:r>
      <w:proofErr w:type="gramEnd"/>
      <w:r>
        <w:rPr>
          <w:rFonts w:ascii="標楷體" w:eastAsia="標楷體" w:hAnsi="標楷體"/>
          <w:sz w:val="22"/>
          <w:szCs w:val="22"/>
        </w:rPr>
        <w:t>條文</w:t>
      </w:r>
    </w:p>
    <w:p w14:paraId="121EBEBE" w14:textId="5435384A" w:rsidR="009D1474" w:rsidRDefault="009D1474" w:rsidP="009D1474">
      <w:pPr>
        <w:pStyle w:val="Standard"/>
        <w:spacing w:line="0" w:lineRule="atLeast"/>
        <w:ind w:left="1200" w:hanging="1200"/>
        <w:rPr>
          <w:rFonts w:eastAsia="標楷體"/>
        </w:rPr>
      </w:pPr>
      <w:r>
        <w:rPr>
          <w:rFonts w:ascii="標楷體" w:eastAsia="標楷體" w:hAnsi="標楷體"/>
          <w:sz w:val="22"/>
          <w:szCs w:val="22"/>
        </w:rPr>
        <w:t>1</w:t>
      </w:r>
      <w:r>
        <w:rPr>
          <w:rFonts w:ascii="標楷體" w:eastAsia="標楷體" w:hAnsi="標楷體" w:hint="eastAsia"/>
          <w:sz w:val="22"/>
          <w:szCs w:val="22"/>
        </w:rPr>
        <w:t>14</w:t>
      </w:r>
      <w:r>
        <w:rPr>
          <w:rFonts w:ascii="標楷體" w:eastAsia="標楷體" w:hAnsi="標楷體"/>
          <w:sz w:val="22"/>
          <w:szCs w:val="22"/>
        </w:rPr>
        <w:t>.</w:t>
      </w:r>
      <w:r>
        <w:rPr>
          <w:rFonts w:ascii="標楷體" w:eastAsia="標楷體" w:hAnsi="標楷體" w:hint="eastAsia"/>
          <w:sz w:val="22"/>
          <w:szCs w:val="22"/>
        </w:rPr>
        <w:t>7</w:t>
      </w:r>
      <w:r>
        <w:rPr>
          <w:rFonts w:ascii="標楷體" w:eastAsia="標楷體" w:hAnsi="標楷體"/>
          <w:sz w:val="22"/>
          <w:szCs w:val="22"/>
        </w:rPr>
        <w:t>.</w:t>
      </w:r>
      <w:r w:rsidR="00CF2F35">
        <w:rPr>
          <w:rFonts w:ascii="標楷體" w:eastAsia="標楷體" w:hAnsi="標楷體" w:hint="eastAsia"/>
          <w:sz w:val="22"/>
          <w:szCs w:val="22"/>
        </w:rPr>
        <w:t>28</w:t>
      </w:r>
      <w:r>
        <w:rPr>
          <w:rFonts w:ascii="標楷體" w:eastAsia="標楷體" w:hAnsi="標楷體"/>
          <w:sz w:val="22"/>
          <w:szCs w:val="22"/>
        </w:rPr>
        <w:t>.</w:t>
      </w:r>
      <w:proofErr w:type="gramStart"/>
      <w:r>
        <w:rPr>
          <w:rFonts w:ascii="標楷體" w:eastAsia="標楷體" w:hAnsi="標楷體"/>
          <w:sz w:val="22"/>
          <w:szCs w:val="22"/>
        </w:rPr>
        <w:t>勤益科大人</w:t>
      </w:r>
      <w:proofErr w:type="gramEnd"/>
      <w:r>
        <w:rPr>
          <w:rFonts w:ascii="標楷體" w:eastAsia="標楷體" w:hAnsi="標楷體"/>
          <w:sz w:val="22"/>
          <w:szCs w:val="22"/>
        </w:rPr>
        <w:t>字第1</w:t>
      </w:r>
      <w:r>
        <w:rPr>
          <w:rFonts w:ascii="標楷體" w:eastAsia="標楷體" w:hAnsi="標楷體" w:hint="eastAsia"/>
          <w:sz w:val="22"/>
          <w:szCs w:val="22"/>
        </w:rPr>
        <w:t>140058249</w:t>
      </w:r>
      <w:r>
        <w:rPr>
          <w:rFonts w:ascii="標楷體" w:eastAsia="標楷體" w:hAnsi="標楷體"/>
          <w:sz w:val="22"/>
          <w:szCs w:val="22"/>
        </w:rPr>
        <w:t>號函發布實施，並自1</w:t>
      </w:r>
      <w:r>
        <w:rPr>
          <w:rFonts w:ascii="標楷體" w:eastAsia="標楷體" w:hAnsi="標楷體" w:hint="eastAsia"/>
          <w:sz w:val="22"/>
          <w:szCs w:val="22"/>
        </w:rPr>
        <w:t>14</w:t>
      </w:r>
      <w:r>
        <w:rPr>
          <w:rFonts w:ascii="標楷體" w:eastAsia="標楷體" w:hAnsi="標楷體"/>
          <w:sz w:val="22"/>
          <w:szCs w:val="22"/>
        </w:rPr>
        <w:t>.8.1.生效</w:t>
      </w:r>
    </w:p>
    <w:p w14:paraId="71965F14" w14:textId="30CA731C" w:rsidR="002A031C" w:rsidRPr="009D1474" w:rsidRDefault="002A031C">
      <w:pPr>
        <w:suppressAutoHyphens w:val="0"/>
        <w:rPr>
          <w:rFonts w:eastAsia="標楷體"/>
          <w:szCs w:val="24"/>
        </w:rPr>
      </w:pPr>
    </w:p>
    <w:p w14:paraId="155595F6" w14:textId="77777777" w:rsidR="006C092B" w:rsidRDefault="006C092B">
      <w:pPr>
        <w:pStyle w:val="Standard"/>
        <w:spacing w:line="0" w:lineRule="atLeast"/>
        <w:ind w:left="1200" w:hanging="1200"/>
        <w:rPr>
          <w:rFonts w:eastAsia="標楷體"/>
        </w:rPr>
      </w:pPr>
    </w:p>
    <w:p w14:paraId="17EAEBA7" w14:textId="77777777" w:rsidR="006C092B" w:rsidRDefault="00FA5D1B">
      <w:pPr>
        <w:pStyle w:val="Standard"/>
        <w:spacing w:line="0" w:lineRule="atLeast"/>
        <w:ind w:left="1200" w:hanging="1200"/>
      </w:pPr>
      <w:r>
        <w:rPr>
          <w:rFonts w:eastAsia="標楷體"/>
        </w:rPr>
        <w:t>第一條</w:t>
      </w:r>
      <w:r>
        <w:rPr>
          <w:rFonts w:eastAsia="標楷體"/>
        </w:rPr>
        <w:t xml:space="preserve">    </w:t>
      </w:r>
      <w:r>
        <w:rPr>
          <w:rFonts w:eastAsia="標楷體"/>
        </w:rPr>
        <w:t>為維護校園安全及落實職業安全衛生法相關規範，</w:t>
      </w:r>
      <w:proofErr w:type="gramStart"/>
      <w:r>
        <w:rPr>
          <w:rFonts w:eastAsia="標楷體"/>
        </w:rPr>
        <w:t>爰</w:t>
      </w:r>
      <w:proofErr w:type="gramEnd"/>
      <w:r>
        <w:rPr>
          <w:rFonts w:eastAsia="標楷體"/>
        </w:rPr>
        <w:t>依本校組織規程</w:t>
      </w:r>
      <w:r>
        <w:rPr>
          <w:rFonts w:ascii="標楷體" w:eastAsia="標楷體" w:hAnsi="標楷體"/>
        </w:rPr>
        <w:t>第八條</w:t>
      </w:r>
      <w:r>
        <w:rPr>
          <w:rFonts w:eastAsia="標楷體"/>
        </w:rPr>
        <w:t>規定辦理。</w:t>
      </w:r>
    </w:p>
    <w:p w14:paraId="2A5F2954" w14:textId="77777777" w:rsidR="006C092B" w:rsidRDefault="006C092B">
      <w:pPr>
        <w:pStyle w:val="Standard"/>
        <w:spacing w:line="0" w:lineRule="atLeast"/>
        <w:ind w:left="1200" w:hanging="1200"/>
        <w:rPr>
          <w:rFonts w:eastAsia="標楷體"/>
        </w:rPr>
      </w:pPr>
    </w:p>
    <w:p w14:paraId="1FC1562E" w14:textId="77777777" w:rsidR="006C092B" w:rsidRDefault="00FA5D1B">
      <w:pPr>
        <w:pStyle w:val="Standard"/>
        <w:spacing w:line="0" w:lineRule="atLeast"/>
        <w:ind w:left="1200" w:hanging="1200"/>
      </w:pPr>
      <w:r>
        <w:rPr>
          <w:rFonts w:eastAsia="標楷體"/>
        </w:rPr>
        <w:t>第二條</w:t>
      </w:r>
      <w:r>
        <w:rPr>
          <w:rFonts w:eastAsia="標楷體"/>
        </w:rPr>
        <w:t xml:space="preserve">    </w:t>
      </w:r>
      <w:r>
        <w:rPr>
          <w:rFonts w:eastAsia="標楷體"/>
        </w:rPr>
        <w:t>目的：</w:t>
      </w:r>
    </w:p>
    <w:p w14:paraId="5713F44F" w14:textId="77777777" w:rsidR="006C092B" w:rsidRDefault="00FA5D1B">
      <w:pPr>
        <w:pStyle w:val="Standard"/>
        <w:spacing w:line="0" w:lineRule="atLeast"/>
        <w:ind w:left="1200" w:firstLine="74"/>
      </w:pPr>
      <w:r>
        <w:rPr>
          <w:rFonts w:eastAsia="標楷體"/>
        </w:rPr>
        <w:t>一、落實職業安全衛生及環境保護法規。</w:t>
      </w:r>
    </w:p>
    <w:p w14:paraId="33904D1F" w14:textId="77777777" w:rsidR="006C092B" w:rsidRDefault="00FA5D1B">
      <w:pPr>
        <w:pStyle w:val="Standard"/>
        <w:spacing w:line="0" w:lineRule="atLeast"/>
        <w:ind w:left="1200" w:firstLine="74"/>
      </w:pPr>
      <w:r>
        <w:rPr>
          <w:rFonts w:ascii="標楷體" w:eastAsia="標楷體" w:hAnsi="標楷體"/>
          <w:color w:val="000000"/>
        </w:rPr>
        <w:t>二、</w:t>
      </w:r>
      <w:r>
        <w:rPr>
          <w:rFonts w:eastAsia="標楷體"/>
        </w:rPr>
        <w:t>有效</w:t>
      </w:r>
      <w:r>
        <w:rPr>
          <w:rFonts w:ascii="標楷體" w:eastAsia="標楷體" w:hAnsi="標楷體"/>
          <w:color w:val="000000"/>
        </w:rPr>
        <w:t>維護消防安全設備。</w:t>
      </w:r>
    </w:p>
    <w:p w14:paraId="41EB709C" w14:textId="77777777" w:rsidR="006C092B" w:rsidRDefault="00FA5D1B">
      <w:pPr>
        <w:pStyle w:val="Standard"/>
        <w:spacing w:line="0" w:lineRule="atLeast"/>
        <w:ind w:left="1200" w:firstLine="74"/>
      </w:pPr>
      <w:r>
        <w:rPr>
          <w:rFonts w:ascii="標楷體" w:eastAsia="標楷體" w:hAnsi="標楷體"/>
          <w:color w:val="000000"/>
        </w:rPr>
        <w:t>三、確切執行輻射防護</w:t>
      </w:r>
      <w:r>
        <w:rPr>
          <w:rFonts w:eastAsia="標楷體"/>
        </w:rPr>
        <w:t>及</w:t>
      </w:r>
      <w:r>
        <w:rPr>
          <w:rFonts w:ascii="標楷體" w:eastAsia="標楷體" w:hAnsi="標楷體"/>
        </w:rPr>
        <w:t>管制。</w:t>
      </w:r>
    </w:p>
    <w:p w14:paraId="004BDC0E" w14:textId="77777777" w:rsidR="006C092B" w:rsidRDefault="00FA5D1B">
      <w:pPr>
        <w:pStyle w:val="Standard"/>
        <w:spacing w:line="0" w:lineRule="atLeast"/>
        <w:ind w:left="1200" w:firstLine="74"/>
      </w:pPr>
      <w:r>
        <w:rPr>
          <w:rFonts w:ascii="標楷體" w:eastAsia="標楷體" w:hAnsi="標楷體"/>
        </w:rPr>
        <w:t>四、推動校園節能管理。</w:t>
      </w:r>
    </w:p>
    <w:p w14:paraId="7945AE38" w14:textId="77777777" w:rsidR="006C092B" w:rsidRDefault="006C092B">
      <w:pPr>
        <w:pStyle w:val="Standard"/>
        <w:spacing w:line="0" w:lineRule="atLeast"/>
        <w:ind w:left="1200" w:hanging="1200"/>
        <w:rPr>
          <w:rFonts w:eastAsia="標楷體"/>
        </w:rPr>
      </w:pPr>
    </w:p>
    <w:p w14:paraId="01398FD6" w14:textId="77777777" w:rsidR="006C092B" w:rsidRDefault="00FA5D1B">
      <w:pPr>
        <w:pStyle w:val="Standard"/>
        <w:spacing w:line="0" w:lineRule="atLeast"/>
        <w:ind w:left="1200" w:hanging="1200"/>
      </w:pPr>
      <w:r>
        <w:rPr>
          <w:rFonts w:eastAsia="標楷體"/>
        </w:rPr>
        <w:t>第三條</w:t>
      </w:r>
      <w:r>
        <w:rPr>
          <w:rFonts w:eastAsia="標楷體"/>
        </w:rPr>
        <w:t xml:space="preserve">    </w:t>
      </w:r>
      <w:r>
        <w:rPr>
          <w:rFonts w:eastAsia="標楷體"/>
        </w:rPr>
        <w:t>本中心組職掌如下：</w:t>
      </w:r>
    </w:p>
    <w:p w14:paraId="184FBF6A" w14:textId="77777777" w:rsidR="006C092B" w:rsidRDefault="00FA5D1B">
      <w:pPr>
        <w:pStyle w:val="a5"/>
        <w:snapToGrid w:val="0"/>
        <w:spacing w:line="0" w:lineRule="atLeast"/>
        <w:ind w:left="1701" w:hanging="441"/>
      </w:pPr>
      <w:r>
        <w:rPr>
          <w:rFonts w:ascii="標楷體" w:eastAsia="標楷體" w:hAnsi="標楷體"/>
        </w:rPr>
        <w:t>一、</w:t>
      </w:r>
      <w:r>
        <w:rPr>
          <w:rFonts w:eastAsia="標楷體"/>
          <w:color w:val="000000"/>
        </w:rPr>
        <w:t>職業安全衛生管理業務。</w:t>
      </w:r>
    </w:p>
    <w:p w14:paraId="466F019A" w14:textId="77777777" w:rsidR="006C092B" w:rsidRDefault="00FA5D1B">
      <w:pPr>
        <w:pStyle w:val="a5"/>
        <w:snapToGrid w:val="0"/>
        <w:spacing w:line="0" w:lineRule="atLeast"/>
        <w:ind w:left="1701" w:hanging="441"/>
      </w:pPr>
      <w:r>
        <w:rPr>
          <w:rFonts w:eastAsia="標楷體"/>
          <w:color w:val="000000"/>
        </w:rPr>
        <w:t>二、環境保護管理業務。</w:t>
      </w:r>
    </w:p>
    <w:p w14:paraId="2B9D49D9" w14:textId="77777777" w:rsidR="006C092B" w:rsidRDefault="00FA5D1B">
      <w:pPr>
        <w:pStyle w:val="a5"/>
        <w:snapToGrid w:val="0"/>
        <w:spacing w:line="0" w:lineRule="atLeast"/>
        <w:ind w:left="1701" w:hanging="441"/>
      </w:pPr>
      <w:r>
        <w:rPr>
          <w:rFonts w:eastAsia="標楷體"/>
          <w:color w:val="000000"/>
        </w:rPr>
        <w:t>三、毒性化學物質運作管理業務。</w:t>
      </w:r>
    </w:p>
    <w:p w14:paraId="4C26E458" w14:textId="77777777" w:rsidR="006C092B" w:rsidRDefault="00FA5D1B">
      <w:pPr>
        <w:pStyle w:val="a5"/>
        <w:snapToGrid w:val="0"/>
        <w:spacing w:line="0" w:lineRule="atLeast"/>
        <w:ind w:left="1701" w:hanging="441"/>
      </w:pPr>
      <w:r>
        <w:rPr>
          <w:rFonts w:eastAsia="標楷體"/>
          <w:color w:val="000000"/>
        </w:rPr>
        <w:t>四、消防安全設備管理業務。</w:t>
      </w:r>
    </w:p>
    <w:p w14:paraId="0B12EDFF" w14:textId="77777777" w:rsidR="006C092B" w:rsidRDefault="00FA5D1B">
      <w:pPr>
        <w:pStyle w:val="a5"/>
        <w:snapToGrid w:val="0"/>
        <w:spacing w:line="0" w:lineRule="atLeast"/>
        <w:ind w:left="1701" w:hanging="441"/>
      </w:pPr>
      <w:r>
        <w:rPr>
          <w:rFonts w:eastAsia="標楷體"/>
          <w:color w:val="000000"/>
        </w:rPr>
        <w:t>五、輻射防護與管制業務。</w:t>
      </w:r>
    </w:p>
    <w:p w14:paraId="704103EF" w14:textId="77777777" w:rsidR="006C092B" w:rsidRDefault="00FA5D1B">
      <w:pPr>
        <w:pStyle w:val="a5"/>
        <w:snapToGrid w:val="0"/>
        <w:spacing w:line="0" w:lineRule="atLeast"/>
        <w:ind w:left="1701" w:hanging="441"/>
      </w:pPr>
      <w:r>
        <w:rPr>
          <w:rFonts w:eastAsia="標楷體"/>
          <w:color w:val="000000"/>
        </w:rPr>
        <w:t>六、校園節能管理等業務。</w:t>
      </w:r>
    </w:p>
    <w:p w14:paraId="0940DFCA" w14:textId="77777777" w:rsidR="006C092B" w:rsidRDefault="006C092B">
      <w:pPr>
        <w:pStyle w:val="a5"/>
        <w:snapToGrid w:val="0"/>
        <w:spacing w:line="0" w:lineRule="atLeast"/>
      </w:pPr>
    </w:p>
    <w:p w14:paraId="18D5F485" w14:textId="77777777" w:rsidR="006C092B" w:rsidRDefault="006C092B">
      <w:pPr>
        <w:pStyle w:val="Standard"/>
        <w:spacing w:line="0" w:lineRule="atLeast"/>
        <w:ind w:left="1133" w:right="180" w:hanging="1133"/>
        <w:jc w:val="both"/>
        <w:rPr>
          <w:rFonts w:eastAsia="標楷體"/>
        </w:rPr>
      </w:pPr>
    </w:p>
    <w:p w14:paraId="63124544" w14:textId="77777777" w:rsidR="006C092B" w:rsidRDefault="00FA5D1B">
      <w:pPr>
        <w:pStyle w:val="Standard"/>
        <w:spacing w:line="0" w:lineRule="atLeast"/>
        <w:ind w:left="1133" w:right="180" w:hanging="1133"/>
        <w:jc w:val="both"/>
      </w:pPr>
      <w:r>
        <w:rPr>
          <w:rFonts w:eastAsia="標楷體"/>
        </w:rPr>
        <w:t>第四條</w:t>
      </w:r>
      <w:r>
        <w:rPr>
          <w:rFonts w:eastAsia="標楷體"/>
        </w:rPr>
        <w:t xml:space="preserve">    </w:t>
      </w:r>
      <w:r>
        <w:rPr>
          <w:rFonts w:eastAsia="標楷體"/>
        </w:rPr>
        <w:t>本中心置中心主任一人，綜理環保及安全衛生中心業務，由校長聘請</w:t>
      </w:r>
      <w:r>
        <w:rPr>
          <w:rFonts w:ascii="標楷體" w:eastAsia="標楷體" w:hAnsi="標楷體"/>
        </w:rPr>
        <w:t>副教授以上教師兼任，或由</w:t>
      </w:r>
      <w:r>
        <w:rPr>
          <w:rFonts w:eastAsia="標楷體"/>
        </w:rPr>
        <w:t>職員擔任。並置</w:t>
      </w:r>
      <w:r>
        <w:rPr>
          <w:rFonts w:ascii="標楷體" w:eastAsia="標楷體" w:hAnsi="標楷體"/>
        </w:rPr>
        <w:t>職員若干人，由學校總員額中調整之。</w:t>
      </w:r>
    </w:p>
    <w:p w14:paraId="4EF82F53" w14:textId="77777777" w:rsidR="006C092B" w:rsidRDefault="00FA5D1B">
      <w:pPr>
        <w:pStyle w:val="Standard"/>
        <w:spacing w:line="0" w:lineRule="atLeast"/>
        <w:ind w:left="1133" w:right="180" w:firstLine="1"/>
        <w:jc w:val="both"/>
      </w:pPr>
      <w:r>
        <w:rPr>
          <w:rFonts w:ascii="標楷體" w:eastAsia="標楷體" w:hAnsi="標楷體" w:cs="新細明體"/>
          <w:bCs/>
          <w:kern w:val="0"/>
        </w:rPr>
        <w:t xml:space="preserve">    前項中心主任屬甲種職業安全衛生業務主管，其資格及所置職員中具職業安全（衛生）管理師及職業安全衛生管理員身分者之資格，應符合職業安全衛生管理辦法第七條之規定。</w:t>
      </w:r>
    </w:p>
    <w:p w14:paraId="223C5307" w14:textId="77777777" w:rsidR="006C092B" w:rsidRDefault="006C092B">
      <w:pPr>
        <w:pStyle w:val="Standard"/>
        <w:spacing w:line="0" w:lineRule="atLeast"/>
        <w:ind w:left="1344" w:right="180" w:hanging="1358"/>
        <w:jc w:val="both"/>
        <w:rPr>
          <w:rFonts w:eastAsia="標楷體"/>
        </w:rPr>
      </w:pPr>
    </w:p>
    <w:p w14:paraId="7F49FF24" w14:textId="77777777" w:rsidR="006C092B" w:rsidRDefault="00FA5D1B">
      <w:pPr>
        <w:pStyle w:val="Standard"/>
        <w:spacing w:line="0" w:lineRule="atLeast"/>
        <w:ind w:left="1200" w:hanging="1200"/>
      </w:pPr>
      <w:r>
        <w:rPr>
          <w:rFonts w:eastAsia="標楷體"/>
        </w:rPr>
        <w:t>第五條</w:t>
      </w:r>
      <w:r>
        <w:rPr>
          <w:rFonts w:eastAsia="標楷體"/>
        </w:rPr>
        <w:t xml:space="preserve">    </w:t>
      </w:r>
      <w:r>
        <w:rPr>
          <w:rFonts w:eastAsia="標楷體"/>
        </w:rPr>
        <w:t>本辦法經校務會議通過，陳請校長核定後實施，修正時亦同。</w:t>
      </w:r>
    </w:p>
    <w:p w14:paraId="54CE12D8" w14:textId="77777777" w:rsidR="006C092B" w:rsidRDefault="006C092B">
      <w:pPr>
        <w:pStyle w:val="Standard"/>
        <w:spacing w:line="0" w:lineRule="atLeast"/>
        <w:ind w:left="1200" w:hanging="1200"/>
        <w:rPr>
          <w:rFonts w:eastAsia="標楷體"/>
          <w:color w:val="000000"/>
        </w:rPr>
      </w:pPr>
    </w:p>
    <w:p w14:paraId="00B5D199" w14:textId="77777777" w:rsidR="006C092B" w:rsidRDefault="006C092B">
      <w:pPr>
        <w:pStyle w:val="Standard"/>
        <w:spacing w:line="0" w:lineRule="atLeast"/>
      </w:pPr>
    </w:p>
    <w:sectPr w:rsidR="006C092B">
      <w:pgSz w:w="11906" w:h="16838"/>
      <w:pgMar w:top="1418" w:right="1418" w:bottom="1418" w:left="1418"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3580" w14:textId="77777777" w:rsidR="00492551" w:rsidRDefault="00492551">
      <w:r>
        <w:separator/>
      </w:r>
    </w:p>
  </w:endnote>
  <w:endnote w:type="continuationSeparator" w:id="0">
    <w:p w14:paraId="5FA600DE" w14:textId="77777777" w:rsidR="00492551" w:rsidRDefault="0049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E1B1C" w14:textId="77777777" w:rsidR="00492551" w:rsidRDefault="00492551">
      <w:r>
        <w:rPr>
          <w:color w:val="000000"/>
        </w:rPr>
        <w:separator/>
      </w:r>
    </w:p>
  </w:footnote>
  <w:footnote w:type="continuationSeparator" w:id="0">
    <w:p w14:paraId="597099D3" w14:textId="77777777" w:rsidR="00492551" w:rsidRDefault="00492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F69F6"/>
    <w:multiLevelType w:val="multilevel"/>
    <w:tmpl w:val="AE3CB59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92B"/>
    <w:rsid w:val="00087F44"/>
    <w:rsid w:val="002A031C"/>
    <w:rsid w:val="003E3C07"/>
    <w:rsid w:val="00492551"/>
    <w:rsid w:val="005D69DB"/>
    <w:rsid w:val="006C092B"/>
    <w:rsid w:val="008103D4"/>
    <w:rsid w:val="009D1474"/>
    <w:rsid w:val="00A42F1D"/>
    <w:rsid w:val="00C00577"/>
    <w:rsid w:val="00C80853"/>
    <w:rsid w:val="00CF2F35"/>
    <w:rsid w:val="00D45994"/>
    <w:rsid w:val="00F26FAA"/>
    <w:rsid w:val="00FA5D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9A67C"/>
  <w15:docId w15:val="{68CD2ACB-B5A2-4D9D-B80E-112DB453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Plain Text"/>
    <w:basedOn w:val="Standard"/>
    <w:rPr>
      <w:rFonts w:ascii="細明體" w:eastAsia="細明體" w:hAnsi="細明體" w:cs="Courier New"/>
      <w:kern w:val="0"/>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頁首 字元"/>
    <w:rPr>
      <w:kern w:val="3"/>
    </w:rPr>
  </w:style>
  <w:style w:type="character" w:customStyle="1" w:styleId="a9">
    <w:name w:val="頁尾 字元"/>
    <w:rPr>
      <w:kern w:val="3"/>
    </w:rPr>
  </w:style>
  <w:style w:type="numbering" w:customStyle="1" w:styleId="1">
    <w:name w:val="無清單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87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國立虎尾科技大學環保暨安全衛生中心設置辦法辦法修正草案條文對照表</dc:title>
  <dc:creator>user</dc:creator>
  <cp:lastModifiedBy>user</cp:lastModifiedBy>
  <cp:revision>3</cp:revision>
  <cp:lastPrinted>2025-07-23T08:26:00Z</cp:lastPrinted>
  <dcterms:created xsi:type="dcterms:W3CDTF">2025-07-28T00:25:00Z</dcterms:created>
  <dcterms:modified xsi:type="dcterms:W3CDTF">2025-07-28T00:25:00Z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